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A7" w:rsidRDefault="00CE15A7" w:rsidP="00CE15A7">
      <w:pPr>
        <w:autoSpaceDE w:val="0"/>
        <w:autoSpaceDN w:val="0"/>
        <w:adjustRightInd w:val="0"/>
        <w:spacing w:after="200"/>
        <w:rPr>
          <w:rFonts w:ascii="Cambria" w:hAnsi="Cambria" w:cs="Cambria"/>
          <w:color w:val="000000"/>
          <w:lang w:val="en"/>
        </w:rPr>
      </w:pPr>
      <w:r w:rsidRPr="007F1512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Cambria" w:hAnsi="Cambria" w:cs="Cambria"/>
          <w:b/>
          <w:bCs/>
          <w:color w:val="000000"/>
          <w:lang w:val="en"/>
        </w:rPr>
        <w:tab/>
      </w:r>
      <w:r>
        <w:rPr>
          <w:rFonts w:ascii="Arial" w:hAnsi="Arial" w:cs="Arial"/>
          <w:b/>
          <w:bCs/>
          <w:color w:val="808080"/>
          <w:sz w:val="20"/>
          <w:szCs w:val="20"/>
          <w:lang w:val="en"/>
        </w:rPr>
        <w:t>wvbadbuildings.org</w:t>
      </w:r>
    </w:p>
    <w:p w:rsidR="00CE15A7" w:rsidRDefault="00CE15A7" w:rsidP="00CE15A7">
      <w:pPr>
        <w:autoSpaceDE w:val="0"/>
        <w:autoSpaceDN w:val="0"/>
        <w:adjustRightInd w:val="0"/>
        <w:spacing w:before="240" w:after="200"/>
        <w:jc w:val="center"/>
        <w:rPr>
          <w:rFonts w:ascii="Cambria" w:hAnsi="Cambria" w:cs="Cambria"/>
          <w:color w:val="000000"/>
          <w:lang w:val="en"/>
        </w:rPr>
      </w:pPr>
      <w:r>
        <w:rPr>
          <w:rFonts w:ascii="Cambria" w:hAnsi="Cambria" w:cs="Cambria"/>
          <w:b/>
          <w:bCs/>
          <w:color w:val="000000"/>
          <w:lang w:val="en"/>
        </w:rPr>
        <w:t>Prioritizing Grid for Vacant and Dilapidated Properties</w:t>
      </w:r>
    </w:p>
    <w:p w:rsidR="00CE15A7" w:rsidRDefault="00CE15A7" w:rsidP="00CE15A7">
      <w:pPr>
        <w:autoSpaceDE w:val="0"/>
        <w:autoSpaceDN w:val="0"/>
        <w:adjustRightInd w:val="0"/>
        <w:rPr>
          <w:rFonts w:ascii="Cambria" w:hAnsi="Cambria" w:cs="Cambria"/>
          <w:color w:val="000000"/>
          <w:lang w:val="en"/>
        </w:rPr>
      </w:pPr>
      <w:r>
        <w:rPr>
          <w:rFonts w:ascii="Cambria" w:hAnsi="Cambria" w:cs="Cambria"/>
          <w:color w:val="000000"/>
          <w:lang w:val="en"/>
        </w:rPr>
        <w:t xml:space="preserve">Give a ranking for each criterion under the identified property.  One (1) is lowest priority and three (3) is highest priority.   </w:t>
      </w:r>
    </w:p>
    <w:p w:rsidR="008421E4" w:rsidRDefault="006758B6"/>
    <w:tbl>
      <w:tblPr>
        <w:tblStyle w:val="PlainTable1"/>
        <w:tblW w:w="12685" w:type="dxa"/>
        <w:tblLayout w:type="fixed"/>
        <w:tblLook w:val="04A0" w:firstRow="1" w:lastRow="0" w:firstColumn="1" w:lastColumn="0" w:noHBand="0" w:noVBand="1"/>
      </w:tblPr>
      <w:tblGrid>
        <w:gridCol w:w="3775"/>
        <w:gridCol w:w="1890"/>
        <w:gridCol w:w="1836"/>
        <w:gridCol w:w="1728"/>
        <w:gridCol w:w="1728"/>
        <w:gridCol w:w="1728"/>
      </w:tblGrid>
      <w:tr w:rsidR="006758B6" w:rsidRPr="00A27039" w:rsidTr="00675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7808AA">
            <w:pPr>
              <w:jc w:val="center"/>
              <w:rPr>
                <w:rFonts w:ascii="Swis721 BT" w:hAnsi="Swis721 BT"/>
                <w:b w:val="0"/>
                <w:sz w:val="22"/>
                <w:szCs w:val="22"/>
              </w:rPr>
            </w:pPr>
            <w:r w:rsidRPr="00C2260A">
              <w:rPr>
                <w:rFonts w:ascii="Swis721 BT" w:hAnsi="Swis721 BT"/>
                <w:sz w:val="22"/>
                <w:szCs w:val="22"/>
              </w:rPr>
              <w:t>Property Address</w:t>
            </w:r>
          </w:p>
        </w:tc>
        <w:tc>
          <w:tcPr>
            <w:tcW w:w="3726" w:type="dxa"/>
            <w:gridSpan w:val="2"/>
          </w:tcPr>
          <w:p w:rsidR="006758B6" w:rsidRPr="006758B6" w:rsidRDefault="006758B6" w:rsidP="00675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  <w:r w:rsidRPr="006758B6">
              <w:rPr>
                <w:rFonts w:ascii="Swis721 BT" w:hAnsi="Swis721 BT"/>
                <w:sz w:val="22"/>
                <w:szCs w:val="22"/>
              </w:rPr>
              <w:t>Redevelopment/Reuse Potential</w:t>
            </w:r>
          </w:p>
          <w:p w:rsidR="006758B6" w:rsidRPr="006758B6" w:rsidRDefault="006758B6" w:rsidP="00675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  <w:r w:rsidRPr="006758B6">
              <w:rPr>
                <w:rFonts w:ascii="Swis721 BT" w:hAnsi="Swis721 BT"/>
                <w:sz w:val="22"/>
                <w:szCs w:val="22"/>
              </w:rPr>
              <w:t>OR</w:t>
            </w:r>
          </w:p>
          <w:p w:rsidR="006758B6" w:rsidRPr="00C2260A" w:rsidRDefault="006758B6" w:rsidP="006758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 w:val="0"/>
                <w:sz w:val="22"/>
                <w:szCs w:val="22"/>
              </w:rPr>
            </w:pPr>
            <w:r w:rsidRPr="006758B6">
              <w:rPr>
                <w:rFonts w:ascii="Swis721 BT" w:hAnsi="Swis721 BT"/>
                <w:sz w:val="22"/>
                <w:szCs w:val="22"/>
              </w:rPr>
              <w:t>Dilapidation (Health &amp; Safety)</w:t>
            </w:r>
          </w:p>
        </w:tc>
        <w:tc>
          <w:tcPr>
            <w:tcW w:w="1728" w:type="dxa"/>
          </w:tcPr>
          <w:p w:rsidR="006758B6" w:rsidRPr="00C2260A" w:rsidRDefault="006758B6" w:rsidP="00780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 w:val="0"/>
                <w:sz w:val="22"/>
                <w:szCs w:val="22"/>
              </w:rPr>
            </w:pPr>
            <w:r w:rsidRPr="00C2260A">
              <w:rPr>
                <w:rFonts w:ascii="Swis721 BT" w:hAnsi="Swis721 BT"/>
                <w:sz w:val="22"/>
                <w:szCs w:val="22"/>
              </w:rPr>
              <w:t>Visibility (Gateways)</w:t>
            </w:r>
          </w:p>
        </w:tc>
        <w:tc>
          <w:tcPr>
            <w:tcW w:w="1728" w:type="dxa"/>
          </w:tcPr>
          <w:p w:rsidR="006758B6" w:rsidRPr="00C2260A" w:rsidRDefault="006758B6" w:rsidP="00780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 w:val="0"/>
                <w:sz w:val="22"/>
                <w:szCs w:val="22"/>
              </w:rPr>
            </w:pPr>
            <w:r w:rsidRPr="00C2260A">
              <w:rPr>
                <w:rFonts w:ascii="Swis721 BT" w:hAnsi="Swis721 BT"/>
                <w:sz w:val="22"/>
                <w:szCs w:val="22"/>
              </w:rPr>
              <w:t>Duration of Vacancy</w:t>
            </w:r>
          </w:p>
        </w:tc>
        <w:tc>
          <w:tcPr>
            <w:tcW w:w="1728" w:type="dxa"/>
          </w:tcPr>
          <w:p w:rsidR="006758B6" w:rsidRPr="00C2260A" w:rsidRDefault="006758B6" w:rsidP="007808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 w:val="0"/>
                <w:sz w:val="22"/>
                <w:szCs w:val="22"/>
              </w:rPr>
            </w:pPr>
            <w:r w:rsidRPr="00C2260A">
              <w:rPr>
                <w:rFonts w:ascii="Swis721 BT" w:hAnsi="Swis721 BT"/>
                <w:sz w:val="22"/>
                <w:szCs w:val="22"/>
              </w:rPr>
              <w:t>Total Score</w:t>
            </w: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jc w:val="center"/>
              <w:rPr>
                <w:rFonts w:ascii="Swis721 BT" w:hAnsi="Swis721 BT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  <w:r w:rsidRPr="006758B6">
              <w:rPr>
                <w:rFonts w:ascii="Franklin Gothic Medium" w:hAnsi="Franklin Gothic Medium"/>
              </w:rPr>
              <w:t>Redevelopment</w:t>
            </w:r>
          </w:p>
        </w:tc>
        <w:tc>
          <w:tcPr>
            <w:tcW w:w="1836" w:type="dxa"/>
          </w:tcPr>
          <w:p w:rsidR="006758B6" w:rsidRPr="00C2260A" w:rsidRDefault="006758B6" w:rsidP="0067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  <w:r w:rsidRPr="006758B6">
              <w:rPr>
                <w:rFonts w:ascii="Franklin Gothic Medium" w:hAnsi="Franklin Gothic Medium"/>
              </w:rPr>
              <w:t>Demolition</w:t>
            </w: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b w:val="0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  <w:tr w:rsidR="006758B6" w:rsidRPr="00A27039" w:rsidTr="00675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:rsidR="006758B6" w:rsidRPr="00C2260A" w:rsidRDefault="006758B6" w:rsidP="00C2260A">
            <w:pPr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3726" w:type="dxa"/>
            <w:gridSpan w:val="2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sz w:val="22"/>
                <w:szCs w:val="22"/>
              </w:rPr>
            </w:pPr>
          </w:p>
        </w:tc>
        <w:tc>
          <w:tcPr>
            <w:tcW w:w="1728" w:type="dxa"/>
          </w:tcPr>
          <w:p w:rsidR="006758B6" w:rsidRPr="00C2260A" w:rsidRDefault="006758B6" w:rsidP="00C226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b/>
                <w:sz w:val="22"/>
                <w:szCs w:val="22"/>
              </w:rPr>
            </w:pPr>
          </w:p>
        </w:tc>
      </w:tr>
    </w:tbl>
    <w:p w:rsidR="00CE15A7" w:rsidRPr="007808AA" w:rsidRDefault="00CE15A7" w:rsidP="009406F0"/>
    <w:sectPr w:rsidR="00CE15A7" w:rsidRPr="007808AA" w:rsidSect="000D4668">
      <w:footerReference w:type="default" r:id="rId7"/>
      <w:pgSz w:w="15840" w:h="12240" w:orient="landscape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E35" w:rsidRDefault="00E36E35" w:rsidP="00E36E35">
      <w:r>
        <w:separator/>
      </w:r>
    </w:p>
  </w:endnote>
  <w:endnote w:type="continuationSeparator" w:id="0">
    <w:p w:rsidR="00E36E35" w:rsidRDefault="00E36E35" w:rsidP="00E3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EC" w:rsidRDefault="00EF69EC" w:rsidP="00EF69EC">
    <w:pPr>
      <w:pStyle w:val="Footer"/>
      <w:jc w:val="right"/>
    </w:pPr>
    <w:r>
      <w:t>201</w:t>
    </w:r>
    <w:r w:rsidR="00A52792">
      <w:t>80101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E35" w:rsidRDefault="00E36E35" w:rsidP="00E36E35">
      <w:r>
        <w:separator/>
      </w:r>
    </w:p>
  </w:footnote>
  <w:footnote w:type="continuationSeparator" w:id="0">
    <w:p w:rsidR="00E36E35" w:rsidRDefault="00E36E35" w:rsidP="00E3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7"/>
    <w:rsid w:val="000D4668"/>
    <w:rsid w:val="00132E1F"/>
    <w:rsid w:val="0030270A"/>
    <w:rsid w:val="00426183"/>
    <w:rsid w:val="00491D7E"/>
    <w:rsid w:val="00647FF3"/>
    <w:rsid w:val="006758B6"/>
    <w:rsid w:val="007808AA"/>
    <w:rsid w:val="00890829"/>
    <w:rsid w:val="009406F0"/>
    <w:rsid w:val="009B0175"/>
    <w:rsid w:val="00A27039"/>
    <w:rsid w:val="00A52792"/>
    <w:rsid w:val="00B61873"/>
    <w:rsid w:val="00B9183D"/>
    <w:rsid w:val="00C2260A"/>
    <w:rsid w:val="00CB5234"/>
    <w:rsid w:val="00CE15A7"/>
    <w:rsid w:val="00E36E35"/>
    <w:rsid w:val="00E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9B36"/>
  <w15:chartTrackingRefBased/>
  <w15:docId w15:val="{A5B59137-E7C4-456A-BCED-2D8725BE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E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E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F0"/>
    <w:rPr>
      <w:rFonts w:ascii="Segoe UI" w:eastAsia="Times New Roman" w:hAnsi="Segoe UI" w:cs="Segoe UI"/>
      <w:sz w:val="18"/>
      <w:szCs w:val="18"/>
    </w:rPr>
  </w:style>
  <w:style w:type="table" w:styleId="GridTable6Colorful-Accent2">
    <w:name w:val="Grid Table 6 Colorful Accent 2"/>
    <w:basedOn w:val="TableNormal"/>
    <w:uiPriority w:val="51"/>
    <w:rsid w:val="00A2703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1">
    <w:name w:val="Plain Table 1"/>
    <w:basedOn w:val="TableNormal"/>
    <w:uiPriority w:val="41"/>
    <w:rsid w:val="00A270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Melzak</dc:creator>
  <cp:keywords/>
  <dc:description/>
  <cp:lastModifiedBy>Summer Phillips</cp:lastModifiedBy>
  <cp:revision>5</cp:revision>
  <cp:lastPrinted>2017-07-12T20:10:00Z</cp:lastPrinted>
  <dcterms:created xsi:type="dcterms:W3CDTF">2018-02-02T16:43:00Z</dcterms:created>
  <dcterms:modified xsi:type="dcterms:W3CDTF">2018-12-17T16:42:00Z</dcterms:modified>
</cp:coreProperties>
</file>